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4F" w:rsidRPr="0060694C" w:rsidRDefault="0047534F" w:rsidP="0047534F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65</w:t>
      </w:r>
    </w:p>
    <w:p w:rsidR="0047534F" w:rsidRPr="0060694C" w:rsidRDefault="0047534F" w:rsidP="0047534F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47534F" w:rsidRPr="0060694C" w:rsidRDefault="0047534F" w:rsidP="0047534F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09.04.2019</w:t>
      </w:r>
    </w:p>
    <w:p w:rsidR="0047534F" w:rsidRPr="0060694C" w:rsidRDefault="0047534F" w:rsidP="0047534F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11.00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47534F" w:rsidRPr="0060694C" w:rsidRDefault="0047534F" w:rsidP="0047534F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41" w:type="dxa"/>
        <w:tblInd w:w="-34" w:type="dxa"/>
        <w:tblLayout w:type="fixed"/>
        <w:tblLook w:val="04A0"/>
      </w:tblPr>
      <w:tblGrid>
        <w:gridCol w:w="3544"/>
        <w:gridCol w:w="6097"/>
      </w:tblGrid>
      <w:tr w:rsidR="0047534F" w:rsidRPr="0060694C" w:rsidTr="00642ED9">
        <w:trPr>
          <w:trHeight w:val="2501"/>
        </w:trPr>
        <w:tc>
          <w:tcPr>
            <w:tcW w:w="3544" w:type="dxa"/>
            <w:hideMark/>
          </w:tcPr>
          <w:p w:rsidR="0047534F" w:rsidRPr="0060694C" w:rsidRDefault="0047534F" w:rsidP="009A0CDD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60694C"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Присутні: </w:t>
            </w:r>
          </w:p>
          <w:p w:rsidR="0047534F" w:rsidRPr="0060694C" w:rsidRDefault="0047534F" w:rsidP="009A0CDD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47534F" w:rsidRDefault="0047534F" w:rsidP="009A0CDD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47534F" w:rsidRDefault="0047534F" w:rsidP="009A0CDD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28055E" w:rsidRDefault="0028055E" w:rsidP="009A0CDD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47534F" w:rsidRPr="0060694C" w:rsidRDefault="0047534F" w:rsidP="009A0CDD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60694C">
              <w:rPr>
                <w:rFonts w:asciiTheme="minorHAnsi" w:hAnsiTheme="minorHAnsi" w:cstheme="minorHAnsi"/>
                <w:i/>
                <w:sz w:val="28"/>
                <w:szCs w:val="28"/>
              </w:rPr>
              <w:t>Відсутні:</w:t>
            </w:r>
          </w:p>
          <w:p w:rsidR="0047534F" w:rsidRPr="00E0034F" w:rsidRDefault="0047534F" w:rsidP="009A0CDD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</w:tc>
        <w:tc>
          <w:tcPr>
            <w:tcW w:w="6097" w:type="dxa"/>
            <w:hideMark/>
          </w:tcPr>
          <w:p w:rsidR="0028055E" w:rsidRDefault="0047534F" w:rsidP="009A0CDD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Кошеля </w:t>
            </w:r>
            <w:r w:rsidR="0028055E">
              <w:rPr>
                <w:rFonts w:asciiTheme="minorHAnsi" w:hAnsiTheme="minorHAnsi" w:cstheme="minorHAnsi"/>
                <w:sz w:val="28"/>
                <w:szCs w:val="28"/>
              </w:rPr>
              <w:t xml:space="preserve">В. М. – голова комісії, </w:t>
            </w:r>
          </w:p>
          <w:p w:rsidR="0047534F" w:rsidRPr="0060694C" w:rsidRDefault="0047534F" w:rsidP="009A0CDD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Ледида О. О. – заступник голови комісії,</w:t>
            </w:r>
          </w:p>
          <w:p w:rsidR="0047534F" w:rsidRDefault="0047534F" w:rsidP="009A0CDD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="0028055E">
              <w:rPr>
                <w:rFonts w:asciiTheme="minorHAnsi" w:hAnsiTheme="minorHAnsi" w:cstheme="minorHAnsi"/>
                <w:bCs/>
                <w:sz w:val="28"/>
                <w:szCs w:val="28"/>
              </w:rPr>
              <w:t>Т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овт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М. М. </w:t>
            </w:r>
          </w:p>
          <w:p w:rsidR="0028055E" w:rsidRDefault="0028055E" w:rsidP="009A0CDD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47534F" w:rsidRDefault="0047534F" w:rsidP="009A0CDD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Ільницький П.М., </w:t>
            </w: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З. З.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- члени комісії</w:t>
            </w:r>
          </w:p>
          <w:p w:rsidR="0047534F" w:rsidRPr="005E5ECA" w:rsidRDefault="0047534F" w:rsidP="009A0CDD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47534F" w:rsidRPr="0060694C" w:rsidRDefault="0047534F" w:rsidP="009A0CDD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47534F" w:rsidRPr="0060694C" w:rsidRDefault="0047534F" w:rsidP="009A0CDD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47534F" w:rsidRDefault="0047534F" w:rsidP="0047534F">
      <w:pPr>
        <w:ind w:left="-284" w:right="-8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Порядок денний</w:t>
      </w:r>
    </w:p>
    <w:p w:rsidR="0047534F" w:rsidRDefault="0047534F" w:rsidP="009D3D31">
      <w:pPr>
        <w:ind w:right="-81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І. </w:t>
      </w:r>
      <w:r w:rsidRPr="00290FAA">
        <w:rPr>
          <w:rFonts w:asciiTheme="minorHAnsi" w:hAnsiTheme="minorHAnsi" w:cstheme="minorHAnsi"/>
          <w:b/>
          <w:sz w:val="28"/>
          <w:szCs w:val="28"/>
        </w:rPr>
        <w:t>Розгляд листів, інформаційних матеріалів, що надійшли до постійної комісії обласної ради з питань бюджету.</w:t>
      </w:r>
    </w:p>
    <w:p w:rsidR="002826CC" w:rsidRPr="00DA4393" w:rsidRDefault="002826CC" w:rsidP="009D3D31">
      <w:pPr>
        <w:ind w:right="-81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1. Лист облдержадміністрації щодо погодження напрямків спрямування коштів для фінансування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2016-2019 роки </w:t>
      </w:r>
      <w:r w:rsidR="00DA4393">
        <w:rPr>
          <w:rFonts w:asciiTheme="minorHAnsi" w:hAnsiTheme="minorHAnsi" w:cstheme="minorHAnsi"/>
          <w:b/>
          <w:sz w:val="28"/>
          <w:szCs w:val="28"/>
        </w:rPr>
        <w:t>(№518/01-27)</w:t>
      </w:r>
    </w:p>
    <w:p w:rsidR="002826CC" w:rsidRPr="00E223EE" w:rsidRDefault="002826CC" w:rsidP="009D3D31">
      <w:pPr>
        <w:jc w:val="both"/>
        <w:rPr>
          <w:b/>
          <w:sz w:val="28"/>
          <w:szCs w:val="28"/>
        </w:rPr>
      </w:pPr>
      <w:r w:rsidRPr="00624756">
        <w:rPr>
          <w:rFonts w:asciiTheme="minorHAnsi" w:hAnsiTheme="minorHAnsi" w:cstheme="minorHAnsi"/>
          <w:b/>
          <w:i/>
          <w:sz w:val="28"/>
          <w:szCs w:val="28"/>
        </w:rPr>
        <w:t>Голов</w:t>
      </w:r>
      <w:r>
        <w:rPr>
          <w:rFonts w:asciiTheme="minorHAnsi" w:hAnsiTheme="minorHAnsi" w:cstheme="minorHAnsi"/>
          <w:b/>
          <w:i/>
          <w:sz w:val="28"/>
          <w:szCs w:val="28"/>
        </w:rPr>
        <w:t>а комісії</w:t>
      </w:r>
      <w:r w:rsidRPr="00624756">
        <w:rPr>
          <w:rFonts w:asciiTheme="minorHAnsi" w:hAnsiTheme="minorHAnsi" w:cstheme="minorHAnsi"/>
          <w:sz w:val="28"/>
          <w:szCs w:val="28"/>
        </w:rPr>
        <w:t xml:space="preserve"> інформував про план проведення засідання постійної комісії обласної ради з питань бюджету. </w:t>
      </w:r>
    </w:p>
    <w:p w:rsidR="002826CC" w:rsidRDefault="002826CC" w:rsidP="009D3D31">
      <w:pPr>
        <w:ind w:right="-81"/>
        <w:jc w:val="both"/>
        <w:rPr>
          <w:rFonts w:asciiTheme="minorHAnsi" w:hAnsiTheme="minorHAnsi" w:cstheme="minorHAnsi"/>
          <w:sz w:val="28"/>
          <w:szCs w:val="28"/>
        </w:rPr>
      </w:pPr>
      <w:r w:rsidRPr="00624756">
        <w:rPr>
          <w:rFonts w:asciiTheme="minorHAnsi" w:hAnsiTheme="minorHAnsi" w:cstheme="minorHAnsi"/>
          <w:b/>
          <w:sz w:val="28"/>
          <w:szCs w:val="28"/>
        </w:rPr>
        <w:t>ВИРІШИЛИ:</w:t>
      </w:r>
      <w:r w:rsidRPr="00624756">
        <w:rPr>
          <w:rFonts w:asciiTheme="minorHAnsi" w:hAnsiTheme="minorHAnsi" w:cstheme="minorHAnsi"/>
          <w:sz w:val="28"/>
          <w:szCs w:val="28"/>
        </w:rPr>
        <w:t xml:space="preserve"> затвердити порядок денний </w:t>
      </w:r>
    </w:p>
    <w:p w:rsidR="002826CC" w:rsidRPr="006D35A5" w:rsidRDefault="002826CC" w:rsidP="009D3D31">
      <w:pPr>
        <w:ind w:right="-81"/>
        <w:jc w:val="both"/>
        <w:rPr>
          <w:rFonts w:asciiTheme="minorHAnsi" w:hAnsiTheme="minorHAnsi" w:cstheme="minorHAnsi"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2826CC" w:rsidRDefault="002826CC" w:rsidP="009D3D31">
      <w:pPr>
        <w:ind w:right="-81"/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ab/>
        <w:t>СЛУХАЛИ: Щодо погодження напрямків спрямування коштів для фінансування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2016-2019 роки</w:t>
      </w:r>
    </w:p>
    <w:tbl>
      <w:tblPr>
        <w:tblW w:w="9498" w:type="dxa"/>
        <w:tblInd w:w="108" w:type="dxa"/>
        <w:tblLook w:val="00A0"/>
      </w:tblPr>
      <w:tblGrid>
        <w:gridCol w:w="3869"/>
        <w:gridCol w:w="5629"/>
      </w:tblGrid>
      <w:tr w:rsidR="002826CC" w:rsidRPr="009371A6" w:rsidTr="009D3D31">
        <w:tc>
          <w:tcPr>
            <w:tcW w:w="3869" w:type="dxa"/>
          </w:tcPr>
          <w:p w:rsidR="002826CC" w:rsidRPr="009371A6" w:rsidRDefault="002826CC" w:rsidP="009D3D31">
            <w:pPr>
              <w:ind w:right="-1"/>
              <w:jc w:val="right"/>
              <w:rPr>
                <w:bCs/>
                <w:szCs w:val="28"/>
              </w:rPr>
            </w:pPr>
            <w:r w:rsidRPr="009371A6">
              <w:rPr>
                <w:bCs/>
                <w:sz w:val="28"/>
                <w:szCs w:val="28"/>
              </w:rPr>
              <w:t>Інформує:</w:t>
            </w:r>
          </w:p>
        </w:tc>
        <w:tc>
          <w:tcPr>
            <w:tcW w:w="5629" w:type="dxa"/>
          </w:tcPr>
          <w:p w:rsidR="002826CC" w:rsidRPr="009371A6" w:rsidRDefault="002826CC" w:rsidP="009D3D31">
            <w:pPr>
              <w:pStyle w:val="ab"/>
              <w:tabs>
                <w:tab w:val="left" w:pos="-7088"/>
              </w:tabs>
              <w:ind w:left="0" w:right="-1"/>
              <w:jc w:val="both"/>
              <w:rPr>
                <w:color w:val="FF0000"/>
                <w:szCs w:val="28"/>
              </w:rPr>
            </w:pPr>
            <w:r w:rsidRPr="00414963">
              <w:rPr>
                <w:rStyle w:val="a8"/>
                <w:rFonts w:eastAsiaTheme="majorEastAsia"/>
                <w:b/>
                <w:szCs w:val="28"/>
              </w:rPr>
              <w:t>Лазар Петро Данилович</w:t>
            </w:r>
            <w:r w:rsidRPr="009371A6">
              <w:rPr>
                <w:rStyle w:val="a8"/>
                <w:rFonts w:eastAsiaTheme="majorEastAsia"/>
                <w:szCs w:val="28"/>
              </w:rPr>
              <w:t xml:space="preserve"> </w:t>
            </w:r>
            <w:r w:rsidRPr="009371A6">
              <w:rPr>
                <w:szCs w:val="28"/>
                <w:shd w:val="clear" w:color="auto" w:fill="FFFFFF"/>
              </w:rPr>
              <w:t xml:space="preserve">– </w:t>
            </w:r>
            <w:r w:rsidRPr="00414963">
              <w:rPr>
                <w:b w:val="0"/>
                <w:szCs w:val="28"/>
                <w:shd w:val="clear" w:color="auto" w:fill="FFFFFF"/>
              </w:rPr>
              <w:t xml:space="preserve">директор департаменту фінансів </w:t>
            </w:r>
            <w:r w:rsidRPr="00414963">
              <w:rPr>
                <w:b w:val="0"/>
                <w:szCs w:val="28"/>
              </w:rPr>
              <w:t>облдержадміністрації</w:t>
            </w:r>
          </w:p>
        </w:tc>
      </w:tr>
    </w:tbl>
    <w:p w:rsidR="002826CC" w:rsidRDefault="002826CC" w:rsidP="009D3D31">
      <w:pPr>
        <w:rPr>
          <w:b/>
          <w:sz w:val="28"/>
          <w:szCs w:val="28"/>
        </w:rPr>
      </w:pPr>
      <w:r w:rsidRPr="002826CC">
        <w:rPr>
          <w:b/>
          <w:sz w:val="28"/>
          <w:szCs w:val="28"/>
        </w:rPr>
        <w:t>ВИСТУПИЛИ:</w:t>
      </w:r>
      <w:r>
        <w:rPr>
          <w:b/>
          <w:sz w:val="28"/>
          <w:szCs w:val="28"/>
        </w:rPr>
        <w:t xml:space="preserve"> </w:t>
      </w:r>
      <w:r w:rsidR="009D3D31">
        <w:rPr>
          <w:b/>
          <w:sz w:val="28"/>
          <w:szCs w:val="28"/>
        </w:rPr>
        <w:t>Кошеля В.М.</w:t>
      </w:r>
    </w:p>
    <w:p w:rsidR="009D3D31" w:rsidRDefault="009D3D31" w:rsidP="009D3D3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погодити напрямки спрямування коштів для фінансування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2016-2019 роки</w:t>
      </w:r>
      <w:r w:rsidR="003D58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(додаються</w:t>
      </w:r>
      <w:r w:rsidR="00A31D3A">
        <w:rPr>
          <w:sz w:val="28"/>
          <w:szCs w:val="28"/>
        </w:rPr>
        <w:t xml:space="preserve"> на 22 арк.</w:t>
      </w:r>
      <w:r>
        <w:rPr>
          <w:sz w:val="28"/>
          <w:szCs w:val="28"/>
        </w:rPr>
        <w:t>)</w:t>
      </w:r>
    </w:p>
    <w:p w:rsidR="009D3D31" w:rsidRPr="006D35A5" w:rsidRDefault="009D3D31" w:rsidP="009D3D31">
      <w:pPr>
        <w:ind w:right="-81"/>
        <w:jc w:val="both"/>
        <w:rPr>
          <w:rFonts w:asciiTheme="minorHAnsi" w:hAnsiTheme="minorHAnsi" w:cstheme="minorHAnsi"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9D3D31" w:rsidRDefault="009D3D31" w:rsidP="009D3D31">
      <w:pPr>
        <w:rPr>
          <w:bCs/>
          <w:szCs w:val="28"/>
        </w:rPr>
      </w:pPr>
    </w:p>
    <w:p w:rsidR="0028055E" w:rsidRDefault="0028055E" w:rsidP="009D3D31">
      <w:pPr>
        <w:rPr>
          <w:bCs/>
          <w:szCs w:val="28"/>
        </w:rPr>
      </w:pPr>
    </w:p>
    <w:p w:rsidR="009D3D31" w:rsidRPr="009D3D31" w:rsidRDefault="009D3D31" w:rsidP="009D3D31">
      <w:pPr>
        <w:ind w:right="-81"/>
        <w:jc w:val="both"/>
        <w:rPr>
          <w:b/>
          <w:sz w:val="28"/>
          <w:szCs w:val="28"/>
        </w:rPr>
      </w:pPr>
      <w:r w:rsidRPr="009D3D31">
        <w:rPr>
          <w:b/>
          <w:sz w:val="28"/>
          <w:szCs w:val="28"/>
        </w:rPr>
        <w:t xml:space="preserve">Голова постійної комісії </w:t>
      </w:r>
    </w:p>
    <w:p w:rsidR="009D3D31" w:rsidRPr="009D3D31" w:rsidRDefault="009D3D31" w:rsidP="009D3D31">
      <w:pPr>
        <w:ind w:right="-81"/>
        <w:jc w:val="both"/>
        <w:rPr>
          <w:b/>
          <w:sz w:val="28"/>
          <w:szCs w:val="28"/>
        </w:rPr>
      </w:pPr>
      <w:r w:rsidRPr="009D3D31">
        <w:rPr>
          <w:b/>
          <w:sz w:val="28"/>
          <w:szCs w:val="28"/>
        </w:rPr>
        <w:t>з питань бюджету                                                                                   В. Кошеля</w:t>
      </w:r>
    </w:p>
    <w:p w:rsidR="009D3D31" w:rsidRPr="009D3D31" w:rsidRDefault="009D3D31" w:rsidP="009D3D31">
      <w:pPr>
        <w:tabs>
          <w:tab w:val="left" w:pos="7655"/>
          <w:tab w:val="left" w:pos="8080"/>
        </w:tabs>
        <w:jc w:val="both"/>
        <w:rPr>
          <w:b/>
          <w:sz w:val="28"/>
          <w:szCs w:val="28"/>
        </w:rPr>
      </w:pPr>
    </w:p>
    <w:p w:rsidR="009D3D31" w:rsidRPr="009D3D31" w:rsidRDefault="009D3D31" w:rsidP="009D3D31">
      <w:pPr>
        <w:tabs>
          <w:tab w:val="left" w:pos="7655"/>
          <w:tab w:val="left" w:pos="8080"/>
        </w:tabs>
        <w:jc w:val="both"/>
        <w:rPr>
          <w:b/>
          <w:sz w:val="28"/>
          <w:szCs w:val="28"/>
        </w:rPr>
      </w:pPr>
      <w:r w:rsidRPr="009D3D31">
        <w:rPr>
          <w:b/>
          <w:sz w:val="28"/>
          <w:szCs w:val="28"/>
        </w:rPr>
        <w:tab/>
      </w:r>
    </w:p>
    <w:p w:rsidR="009D3D31" w:rsidRPr="002826CC" w:rsidRDefault="009D3D31" w:rsidP="009D3D31">
      <w:pPr>
        <w:tabs>
          <w:tab w:val="left" w:pos="7655"/>
          <w:tab w:val="left" w:pos="8080"/>
        </w:tabs>
        <w:jc w:val="both"/>
        <w:rPr>
          <w:b/>
          <w:sz w:val="28"/>
          <w:szCs w:val="28"/>
        </w:rPr>
      </w:pPr>
      <w:r w:rsidRPr="009D3D31">
        <w:rPr>
          <w:b/>
          <w:sz w:val="28"/>
          <w:szCs w:val="28"/>
        </w:rPr>
        <w:t xml:space="preserve">Секретар комісії   </w:t>
      </w:r>
      <w:r>
        <w:rPr>
          <w:b/>
          <w:sz w:val="28"/>
          <w:szCs w:val="28"/>
        </w:rPr>
        <w:t xml:space="preserve">                               </w:t>
      </w:r>
      <w:r w:rsidRPr="009D3D31">
        <w:rPr>
          <w:b/>
          <w:sz w:val="28"/>
          <w:szCs w:val="28"/>
        </w:rPr>
        <w:t xml:space="preserve">                                            М. Білецький</w:t>
      </w:r>
    </w:p>
    <w:sectPr w:rsidR="009D3D31" w:rsidRPr="002826CC" w:rsidSect="00C37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7534F"/>
    <w:rsid w:val="00021076"/>
    <w:rsid w:val="00100525"/>
    <w:rsid w:val="00127AED"/>
    <w:rsid w:val="00175096"/>
    <w:rsid w:val="00204916"/>
    <w:rsid w:val="002255C7"/>
    <w:rsid w:val="0028055E"/>
    <w:rsid w:val="002826CC"/>
    <w:rsid w:val="002A08DE"/>
    <w:rsid w:val="002E2D1D"/>
    <w:rsid w:val="003D5868"/>
    <w:rsid w:val="00425DC0"/>
    <w:rsid w:val="0047534F"/>
    <w:rsid w:val="00496B39"/>
    <w:rsid w:val="004D26EC"/>
    <w:rsid w:val="004F3B87"/>
    <w:rsid w:val="005A5ED8"/>
    <w:rsid w:val="005A77EE"/>
    <w:rsid w:val="00642ED9"/>
    <w:rsid w:val="0067605F"/>
    <w:rsid w:val="0069098C"/>
    <w:rsid w:val="006909D5"/>
    <w:rsid w:val="006F1A39"/>
    <w:rsid w:val="007674A1"/>
    <w:rsid w:val="007A0F1D"/>
    <w:rsid w:val="007E70F1"/>
    <w:rsid w:val="0086467B"/>
    <w:rsid w:val="008836AF"/>
    <w:rsid w:val="008F298F"/>
    <w:rsid w:val="008F4489"/>
    <w:rsid w:val="00902F5F"/>
    <w:rsid w:val="00967085"/>
    <w:rsid w:val="009764DB"/>
    <w:rsid w:val="0097723F"/>
    <w:rsid w:val="009B24C0"/>
    <w:rsid w:val="009D3D31"/>
    <w:rsid w:val="00A00B1D"/>
    <w:rsid w:val="00A10AA0"/>
    <w:rsid w:val="00A16C5A"/>
    <w:rsid w:val="00A31D3A"/>
    <w:rsid w:val="00AF2F0D"/>
    <w:rsid w:val="00B15A09"/>
    <w:rsid w:val="00B236A3"/>
    <w:rsid w:val="00B240E2"/>
    <w:rsid w:val="00B27202"/>
    <w:rsid w:val="00B67B3F"/>
    <w:rsid w:val="00C12EFA"/>
    <w:rsid w:val="00C376C3"/>
    <w:rsid w:val="00C94EBD"/>
    <w:rsid w:val="00D253CB"/>
    <w:rsid w:val="00D42035"/>
    <w:rsid w:val="00D56116"/>
    <w:rsid w:val="00D966E4"/>
    <w:rsid w:val="00DA055D"/>
    <w:rsid w:val="00DA4393"/>
    <w:rsid w:val="00E260EC"/>
    <w:rsid w:val="00E4221C"/>
    <w:rsid w:val="00E62B57"/>
    <w:rsid w:val="00E63FA5"/>
    <w:rsid w:val="00E7240E"/>
    <w:rsid w:val="00F8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34F"/>
    <w:pPr>
      <w:spacing w:after="0" w:line="240" w:lineRule="auto"/>
    </w:pPr>
    <w:rPr>
      <w:rFonts w:eastAsia="SimSun"/>
      <w:b w:val="0"/>
      <w:sz w:val="24"/>
      <w:szCs w:val="24"/>
      <w:lang w:val="uk-UA"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7674A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4A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4A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4A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74A1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b/>
      <w:color w:val="243F60" w:themeColor="accent1" w:themeShade="7F"/>
      <w:sz w:val="28"/>
      <w:szCs w:val="2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74A1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b/>
      <w:i/>
      <w:iCs/>
      <w:color w:val="243F60" w:themeColor="accent1" w:themeShade="7F"/>
      <w:sz w:val="28"/>
      <w:szCs w:val="2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74A1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8"/>
      <w:szCs w:val="20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74A1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b/>
      <w:color w:val="4F81BD" w:themeColor="accent1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4A1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67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67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674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674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674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674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674A1"/>
    <w:pPr>
      <w:spacing w:after="200"/>
    </w:pPr>
    <w:rPr>
      <w:rFonts w:eastAsiaTheme="minorHAnsi"/>
      <w:b/>
      <w:bCs/>
      <w:color w:val="4F81BD" w:themeColor="accent1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674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a5">
    <w:name w:val="Назва Знак"/>
    <w:basedOn w:val="a0"/>
    <w:link w:val="a4"/>
    <w:uiPriority w:val="10"/>
    <w:rsid w:val="007674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674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lang w:eastAsia="en-US" w:bidi="en-US"/>
    </w:rPr>
  </w:style>
  <w:style w:type="character" w:customStyle="1" w:styleId="a7">
    <w:name w:val="Підзаголовок Знак"/>
    <w:basedOn w:val="a0"/>
    <w:link w:val="a6"/>
    <w:uiPriority w:val="11"/>
    <w:rsid w:val="007674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674A1"/>
    <w:rPr>
      <w:b/>
      <w:bCs/>
    </w:rPr>
  </w:style>
  <w:style w:type="character" w:styleId="a9">
    <w:name w:val="Emphasis"/>
    <w:basedOn w:val="a0"/>
    <w:uiPriority w:val="20"/>
    <w:qFormat/>
    <w:rsid w:val="007674A1"/>
    <w:rPr>
      <w:i/>
      <w:iCs/>
    </w:rPr>
  </w:style>
  <w:style w:type="paragraph" w:styleId="aa">
    <w:name w:val="No Spacing"/>
    <w:uiPriority w:val="1"/>
    <w:qFormat/>
    <w:rsid w:val="007674A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674A1"/>
    <w:pPr>
      <w:spacing w:after="200" w:line="276" w:lineRule="auto"/>
      <w:ind w:left="720"/>
      <w:contextualSpacing/>
    </w:pPr>
    <w:rPr>
      <w:rFonts w:eastAsiaTheme="minorHAnsi"/>
      <w:b/>
      <w:sz w:val="28"/>
      <w:szCs w:val="20"/>
      <w:lang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7674A1"/>
    <w:pPr>
      <w:spacing w:after="200" w:line="276" w:lineRule="auto"/>
    </w:pPr>
    <w:rPr>
      <w:rFonts w:eastAsiaTheme="minorHAnsi"/>
      <w:b/>
      <w:i/>
      <w:iCs/>
      <w:color w:val="000000" w:themeColor="text1"/>
      <w:sz w:val="28"/>
      <w:szCs w:val="20"/>
      <w:lang w:eastAsia="en-US" w:bidi="en-US"/>
    </w:rPr>
  </w:style>
  <w:style w:type="character" w:customStyle="1" w:styleId="ad">
    <w:name w:val="Цитація Знак"/>
    <w:basedOn w:val="a0"/>
    <w:link w:val="ac"/>
    <w:uiPriority w:val="29"/>
    <w:rsid w:val="007674A1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674A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/>
      <w:b/>
      <w:bCs/>
      <w:i/>
      <w:iCs/>
      <w:color w:val="4F81BD" w:themeColor="accent1"/>
      <w:sz w:val="28"/>
      <w:szCs w:val="20"/>
      <w:lang w:eastAsia="en-US" w:bidi="en-US"/>
    </w:rPr>
  </w:style>
  <w:style w:type="character" w:customStyle="1" w:styleId="af">
    <w:name w:val="Насичена цитата Знак"/>
    <w:basedOn w:val="a0"/>
    <w:link w:val="ae"/>
    <w:uiPriority w:val="30"/>
    <w:rsid w:val="007674A1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674A1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674A1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674A1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674A1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674A1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674A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ична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Облрада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5</cp:revision>
  <dcterms:created xsi:type="dcterms:W3CDTF">2019-04-10T12:52:00Z</dcterms:created>
  <dcterms:modified xsi:type="dcterms:W3CDTF">2019-04-17T06:55:00Z</dcterms:modified>
</cp:coreProperties>
</file>